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BE8" w:rsidRPr="003702BE" w:rsidRDefault="00645BE8" w:rsidP="00645BE8">
      <w:pPr>
        <w:jc w:val="center"/>
        <w:rPr>
          <w:b/>
          <w:sz w:val="24"/>
          <w:szCs w:val="24"/>
          <w:lang w:val="hr-HR"/>
        </w:rPr>
      </w:pPr>
      <w:r w:rsidRPr="003702BE">
        <w:rPr>
          <w:b/>
          <w:sz w:val="24"/>
          <w:szCs w:val="24"/>
          <w:lang w:val="hr-HR"/>
        </w:rPr>
        <w:t>Obrazac 20.</w:t>
      </w:r>
    </w:p>
    <w:p w:rsidR="00645BE8" w:rsidRPr="003702BE" w:rsidRDefault="00645BE8" w:rsidP="00645BE8">
      <w:pPr>
        <w:jc w:val="center"/>
        <w:rPr>
          <w:b/>
          <w:sz w:val="24"/>
          <w:szCs w:val="24"/>
          <w:lang w:val="hr-HR"/>
        </w:rPr>
      </w:pPr>
      <w:r w:rsidRPr="003702BE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="00645BE8" w:rsidRPr="003702BE" w:rsidRDefault="00645BE8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3702BE" w:rsidRDefault="00645BE8" w:rsidP="00645BE8">
      <w:pPr>
        <w:jc w:val="both"/>
        <w:rPr>
          <w:b/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Nadležni trgovački sud</w:t>
      </w:r>
      <w:r w:rsidR="00C83F76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C83F76" w:rsidRPr="003702BE">
        <w:rPr>
          <w:b/>
          <w:sz w:val="24"/>
          <w:szCs w:val="24"/>
          <w:lang w:val="hr-HR"/>
        </w:rPr>
        <w:t>Trgovački sud</w:t>
      </w:r>
      <w:r w:rsidRPr="003702BE">
        <w:rPr>
          <w:b/>
          <w:sz w:val="24"/>
          <w:szCs w:val="24"/>
          <w:lang w:val="hr-HR"/>
        </w:rPr>
        <w:t xml:space="preserve"> </w:t>
      </w:r>
      <w:r w:rsidR="000F595C" w:rsidRPr="003702BE">
        <w:rPr>
          <w:b/>
          <w:sz w:val="24"/>
          <w:szCs w:val="24"/>
          <w:lang w:val="hr-HR"/>
        </w:rPr>
        <w:t>u Zagrebu</w:t>
      </w:r>
    </w:p>
    <w:p w:rsidR="00645BE8" w:rsidRPr="003702BE" w:rsidRDefault="00645BE8" w:rsidP="00645BE8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Poslovni broj spisa</w:t>
      </w:r>
      <w:r w:rsidR="000F595C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E25FE3" w:rsidRPr="003702BE">
        <w:rPr>
          <w:sz w:val="24"/>
          <w:szCs w:val="24"/>
          <w:lang w:val="hr-HR"/>
        </w:rPr>
        <w:tab/>
      </w:r>
      <w:r w:rsidR="000F595C" w:rsidRPr="003702BE">
        <w:rPr>
          <w:b/>
          <w:sz w:val="24"/>
          <w:szCs w:val="24"/>
          <w:lang w:val="hr-HR"/>
        </w:rPr>
        <w:t>7 St-1128/12</w:t>
      </w:r>
    </w:p>
    <w:p w:rsidR="00645BE8" w:rsidRPr="003702BE" w:rsidRDefault="00645BE8" w:rsidP="00E25FE3">
      <w:pPr>
        <w:ind w:left="2880" w:hanging="2880"/>
        <w:jc w:val="both"/>
        <w:rPr>
          <w:sz w:val="24"/>
          <w:szCs w:val="24"/>
          <w:u w:val="single"/>
          <w:lang w:val="hr-HR"/>
        </w:rPr>
      </w:pPr>
      <w:r w:rsidRPr="003702BE">
        <w:rPr>
          <w:sz w:val="24"/>
          <w:szCs w:val="24"/>
          <w:lang w:val="hr-HR"/>
        </w:rPr>
        <w:t>D</w:t>
      </w:r>
      <w:r w:rsidR="00E25FE3" w:rsidRPr="003702BE">
        <w:rPr>
          <w:sz w:val="24"/>
          <w:szCs w:val="24"/>
          <w:lang w:val="hr-HR"/>
        </w:rPr>
        <w:t>užnik</w:t>
      </w:r>
      <w:r w:rsidR="000F595C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E25FE3" w:rsidRPr="003702BE">
        <w:rPr>
          <w:b/>
          <w:sz w:val="24"/>
          <w:szCs w:val="24"/>
          <w:u w:val="single"/>
          <w:lang w:val="hr-HR"/>
        </w:rPr>
        <w:t>D</w:t>
      </w:r>
      <w:r w:rsidR="000F595C" w:rsidRPr="003702BE">
        <w:rPr>
          <w:b/>
          <w:sz w:val="24"/>
          <w:szCs w:val="24"/>
          <w:u w:val="single"/>
          <w:lang w:val="hr-HR"/>
        </w:rPr>
        <w:t>užnik pojedinac</w:t>
      </w:r>
      <w:r w:rsidRPr="003702BE">
        <w:rPr>
          <w:b/>
          <w:sz w:val="24"/>
          <w:szCs w:val="24"/>
          <w:u w:val="single"/>
          <w:lang w:val="hr-HR"/>
        </w:rPr>
        <w:t xml:space="preserve"> </w:t>
      </w:r>
      <w:r w:rsidR="000F595C" w:rsidRPr="003702BE">
        <w:rPr>
          <w:b/>
          <w:sz w:val="24"/>
          <w:szCs w:val="24"/>
          <w:u w:val="single"/>
          <w:lang w:val="hr-HR"/>
        </w:rPr>
        <w:t>DAVOR PANJKRET, OIB 99966632994, vl. obrta PARTNER-CENTAR u stečaju</w:t>
      </w:r>
    </w:p>
    <w:p w:rsidR="00645BE8" w:rsidRPr="003702BE" w:rsidRDefault="00645BE8" w:rsidP="00645BE8">
      <w:pPr>
        <w:jc w:val="center"/>
        <w:rPr>
          <w:sz w:val="24"/>
          <w:szCs w:val="24"/>
          <w:u w:val="single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I.  TIJEK STEČAJNOGA POSTUPKA</w:t>
      </w:r>
      <w:r w:rsidR="009E1776" w:rsidRPr="003702BE">
        <w:rPr>
          <w:sz w:val="24"/>
          <w:szCs w:val="24"/>
          <w:lang w:val="hr-HR"/>
        </w:rPr>
        <w:t xml:space="preserve"> U RAZDOBLJU </w:t>
      </w:r>
      <w:r w:rsidR="00E25FE3" w:rsidRPr="003702BE">
        <w:rPr>
          <w:sz w:val="24"/>
          <w:szCs w:val="24"/>
          <w:lang w:val="hr-HR"/>
        </w:rPr>
        <w:t>DO 31.08.2016.</w:t>
      </w:r>
    </w:p>
    <w:p w:rsidR="00294CC9" w:rsidRPr="003702BE" w:rsidRDefault="00294CC9" w:rsidP="00645BE8">
      <w:pPr>
        <w:jc w:val="both"/>
        <w:rPr>
          <w:sz w:val="24"/>
          <w:szCs w:val="24"/>
          <w:lang w:val="hr-HR"/>
        </w:rPr>
      </w:pPr>
    </w:p>
    <w:p w:rsidR="00E25FE3" w:rsidRPr="003702BE" w:rsidRDefault="00E25FE3" w:rsidP="00E25FE3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Sukladno odredbama čl. 89. st. 2 Stečajnog zakona, stečajni upravitelj izvješćuje o tijeku stečajnog postupka nad dužnikom pojedincem DAVOR PANJKRET, OIB 99966632994, vl. obrta PARTNER-CENTAR u stečaju.</w:t>
      </w:r>
    </w:p>
    <w:p w:rsidR="00E25FE3" w:rsidRPr="003702BE" w:rsidRDefault="00E25FE3" w:rsidP="00645BE8">
      <w:pPr>
        <w:jc w:val="both"/>
        <w:rPr>
          <w:sz w:val="24"/>
          <w:szCs w:val="24"/>
          <w:lang w:val="hr-HR"/>
        </w:rPr>
      </w:pPr>
    </w:p>
    <w:p w:rsidR="00CE3A9D" w:rsidRPr="003702BE" w:rsidRDefault="00CE3A9D" w:rsidP="00CE3A9D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Tijekom stečajnog postupka</w:t>
      </w:r>
      <w:r w:rsidR="00BE44B2" w:rsidRPr="003702BE">
        <w:rPr>
          <w:sz w:val="24"/>
          <w:szCs w:val="24"/>
          <w:lang w:val="hr-HR"/>
        </w:rPr>
        <w:t xml:space="preserve"> održano je </w:t>
      </w:r>
      <w:r w:rsidR="00B324CC" w:rsidRPr="003702BE">
        <w:rPr>
          <w:sz w:val="24"/>
          <w:szCs w:val="24"/>
          <w:lang w:val="hr-HR"/>
        </w:rPr>
        <w:t>sedam</w:t>
      </w:r>
      <w:r w:rsidR="00BE44B2" w:rsidRPr="003702BE">
        <w:rPr>
          <w:sz w:val="24"/>
          <w:szCs w:val="24"/>
          <w:lang w:val="hr-HR"/>
        </w:rPr>
        <w:t xml:space="preserve"> ročišta, a u tijeku je oglašavanje</w:t>
      </w:r>
      <w:r w:rsidRPr="003702BE">
        <w:rPr>
          <w:sz w:val="24"/>
          <w:szCs w:val="24"/>
          <w:lang w:val="hr-HR"/>
        </w:rPr>
        <w:t xml:space="preserve"> </w:t>
      </w:r>
      <w:r w:rsidR="00B324CC" w:rsidRPr="003702BE">
        <w:rPr>
          <w:sz w:val="24"/>
          <w:szCs w:val="24"/>
          <w:lang w:val="hr-HR"/>
        </w:rPr>
        <w:t>8</w:t>
      </w:r>
      <w:r w:rsidR="00BE44B2" w:rsidRPr="003702BE">
        <w:rPr>
          <w:sz w:val="24"/>
          <w:szCs w:val="24"/>
          <w:lang w:val="hr-HR"/>
        </w:rPr>
        <w:t>.</w:t>
      </w:r>
      <w:r w:rsidRPr="003702BE">
        <w:rPr>
          <w:sz w:val="24"/>
          <w:szCs w:val="24"/>
          <w:lang w:val="hr-HR"/>
        </w:rPr>
        <w:t xml:space="preserve"> oglas</w:t>
      </w:r>
      <w:r w:rsidR="00BE44B2" w:rsidRPr="003702BE">
        <w:rPr>
          <w:sz w:val="24"/>
          <w:szCs w:val="24"/>
          <w:lang w:val="hr-HR"/>
        </w:rPr>
        <w:t>a</w:t>
      </w:r>
      <w:r w:rsidRPr="003702BE">
        <w:rPr>
          <w:sz w:val="24"/>
          <w:szCs w:val="24"/>
          <w:lang w:val="hr-HR"/>
        </w:rPr>
        <w:t xml:space="preserve"> za prodaju imovine – pokretnina u vlasništvu stečajnog dužnika</w:t>
      </w:r>
      <w:r w:rsidR="00B324CC" w:rsidRPr="003702BE">
        <w:rPr>
          <w:sz w:val="24"/>
          <w:szCs w:val="24"/>
          <w:lang w:val="hr-HR"/>
        </w:rPr>
        <w:t>, s rokom prikupljanja ponuda do 29. rujna 2016.g.</w:t>
      </w:r>
      <w:r w:rsidR="00364AEE" w:rsidRPr="003702BE">
        <w:rPr>
          <w:sz w:val="24"/>
          <w:szCs w:val="24"/>
          <w:lang w:val="hr-HR"/>
        </w:rPr>
        <w:t xml:space="preserve"> Ispise posljednjeg oglasa</w:t>
      </w:r>
      <w:r w:rsidR="00B324CC" w:rsidRPr="003702BE">
        <w:rPr>
          <w:sz w:val="24"/>
          <w:szCs w:val="24"/>
          <w:lang w:val="hr-HR"/>
        </w:rPr>
        <w:t xml:space="preserve"> oglašenog na web stranicama HGK i VTS-a,</w:t>
      </w:r>
      <w:r w:rsidR="00364AEE" w:rsidRPr="003702BE">
        <w:rPr>
          <w:sz w:val="24"/>
          <w:szCs w:val="24"/>
          <w:lang w:val="hr-HR"/>
        </w:rPr>
        <w:t xml:space="preserve"> stečajni upravitelj </w:t>
      </w:r>
      <w:r w:rsidR="00B324CC" w:rsidRPr="003702BE">
        <w:rPr>
          <w:sz w:val="24"/>
          <w:szCs w:val="24"/>
          <w:lang w:val="hr-HR"/>
        </w:rPr>
        <w:t>je dostavio na spis</w:t>
      </w:r>
      <w:r w:rsidR="00364AEE" w:rsidRPr="003702BE">
        <w:rPr>
          <w:sz w:val="24"/>
          <w:szCs w:val="24"/>
          <w:lang w:val="hr-HR"/>
        </w:rPr>
        <w:t>.</w:t>
      </w:r>
    </w:p>
    <w:p w:rsidR="00CE3A9D" w:rsidRPr="003702BE" w:rsidRDefault="00CE3A9D" w:rsidP="00CE3A9D">
      <w:pPr>
        <w:jc w:val="both"/>
        <w:rPr>
          <w:sz w:val="24"/>
          <w:szCs w:val="24"/>
          <w:lang w:val="hr-HR"/>
        </w:rPr>
      </w:pPr>
    </w:p>
    <w:p w:rsidR="00ED1323" w:rsidRPr="003702BE" w:rsidRDefault="00ED1323" w:rsidP="00ED1323">
      <w:pPr>
        <w:pStyle w:val="msolistparagraph0"/>
        <w:ind w:left="0"/>
        <w:jc w:val="both"/>
      </w:pPr>
      <w:r w:rsidRPr="003702BE">
        <w:t>Rješenjem</w:t>
      </w:r>
      <w:r w:rsidR="00294CC9" w:rsidRPr="003702BE">
        <w:t xml:space="preserve"> Trgovačko</w:t>
      </w:r>
      <w:r w:rsidRPr="003702BE">
        <w:t>g</w:t>
      </w:r>
      <w:r w:rsidR="00294CC9" w:rsidRPr="003702BE">
        <w:t xml:space="preserve"> sud</w:t>
      </w:r>
      <w:r w:rsidR="005D08A6" w:rsidRPr="003702BE">
        <w:t>a</w:t>
      </w:r>
      <w:r w:rsidR="00294CC9" w:rsidRPr="003702BE">
        <w:t xml:space="preserve"> u </w:t>
      </w:r>
      <w:r w:rsidRPr="003702BE">
        <w:t>Zagrebu</w:t>
      </w:r>
      <w:r w:rsidR="00294CC9" w:rsidRPr="003702BE">
        <w:t xml:space="preserve">, </w:t>
      </w:r>
      <w:r w:rsidRPr="003702BE">
        <w:t>broj 34 Ovr-166/2016-4 (prije spis Općinskog suda u Sisku, broj Ovr-1626/2013), od dana 4. svibnja 2016.g.</w:t>
      </w:r>
      <w:r w:rsidR="00294CC9" w:rsidRPr="003702BE">
        <w:t xml:space="preserve">, </w:t>
      </w:r>
      <w:r w:rsidRPr="003702BE">
        <w:t>ovrhovoditelja HYPO-LEASING KROATIEN d.o.o., Zagreb, Koranska 16, OIB 87064273078, protiv ovršenika stečajnog dužnika pojedinca, radi ovrhe,</w:t>
      </w:r>
      <w:r w:rsidR="00A95208" w:rsidRPr="003702BE">
        <w:t xml:space="preserve"> </w:t>
      </w:r>
      <w:r w:rsidRPr="003702BE">
        <w:t>nastavljen je postupak</w:t>
      </w:r>
      <w:r w:rsidR="00A95208" w:rsidRPr="003702BE">
        <w:t xml:space="preserve"> prekinut rješenjem Općinskog suda u Sisku broj Ovr-1626/13 od 15. veljače 2016.g. i odmah obustavljen. Naime, ovrhovoditelj nije stekao založno pravo na imovini ovršenika, svoju tražbinu je prijavio u stečajnom postupku nad ovršenikom, a ona je utvrđena u cijelosti u II. višem isplatnom redu u iznosu od 25.423,30 kn.</w:t>
      </w:r>
    </w:p>
    <w:p w:rsidR="00482663" w:rsidRDefault="00482663" w:rsidP="00645BE8">
      <w:pPr>
        <w:rPr>
          <w:sz w:val="24"/>
          <w:szCs w:val="24"/>
          <w:lang w:val="hr-HR"/>
        </w:rPr>
      </w:pPr>
    </w:p>
    <w:p w:rsidR="00EB4C5C" w:rsidRDefault="003702BE" w:rsidP="00EB4C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hipotekarni vjerovnici svoja prava ostvaruju kroz ovršne postupke, </w:t>
      </w:r>
      <w:r w:rsidR="00EB4C5C">
        <w:rPr>
          <w:sz w:val="24"/>
          <w:szCs w:val="24"/>
          <w:lang w:val="hr-HR"/>
        </w:rPr>
        <w:t xml:space="preserve">zbog nedostatnosti mase za pokriće troškova stečajnog postupka, </w:t>
      </w:r>
      <w:r>
        <w:rPr>
          <w:sz w:val="24"/>
          <w:szCs w:val="24"/>
          <w:lang w:val="hr-HR"/>
        </w:rPr>
        <w:t>stečajni upravitelj je stečajnom sucu predao prijedlog</w:t>
      </w:r>
      <w:r w:rsidR="00EB4C5C">
        <w:rPr>
          <w:sz w:val="24"/>
          <w:szCs w:val="24"/>
          <w:lang w:val="hr-HR"/>
        </w:rPr>
        <w:t xml:space="preserve"> za obustavu i</w:t>
      </w:r>
      <w:r>
        <w:rPr>
          <w:sz w:val="24"/>
          <w:szCs w:val="24"/>
          <w:lang w:val="hr-HR"/>
        </w:rPr>
        <w:t xml:space="preserve"> zaključenja stečajnog postupka nad dužnikom pojedincem</w:t>
      </w:r>
      <w:r w:rsidR="00EB4C5C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EB4C5C">
        <w:rPr>
          <w:sz w:val="24"/>
          <w:szCs w:val="24"/>
          <w:lang w:val="hr-HR"/>
        </w:rPr>
        <w:t>u skladu s odredbama čl. 203 Stečajnog zakona.</w:t>
      </w:r>
    </w:p>
    <w:p w:rsidR="003702BE" w:rsidRDefault="00EB4C5C" w:rsidP="00EB4C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 je također predložio nastavak oglašavanja prodaje pokretne imovine stečajnog dužnika pojedinca, ali za korist stečajne mase iza dužnika pojedinca.</w:t>
      </w:r>
    </w:p>
    <w:p w:rsidR="003702BE" w:rsidRPr="003702BE" w:rsidRDefault="003702BE" w:rsidP="00645BE8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II. STANJE STEČAJNE MASE</w:t>
      </w:r>
    </w:p>
    <w:p w:rsidR="003702BE" w:rsidRPr="003702BE" w:rsidRDefault="003702BE" w:rsidP="00645BE8">
      <w:pPr>
        <w:rPr>
          <w:sz w:val="24"/>
          <w:szCs w:val="24"/>
          <w:lang w:val="hr-HR"/>
        </w:rPr>
      </w:pPr>
    </w:p>
    <w:p w:rsidR="003702BE" w:rsidRPr="003702BE" w:rsidRDefault="003702BE" w:rsidP="003702BE">
      <w:pPr>
        <w:jc w:val="both"/>
        <w:rPr>
          <w:color w:val="000000"/>
          <w:sz w:val="24"/>
          <w:szCs w:val="24"/>
          <w:lang w:val="hr-HR"/>
        </w:rPr>
      </w:pPr>
      <w:r w:rsidRPr="003702BE">
        <w:rPr>
          <w:color w:val="000000"/>
          <w:sz w:val="24"/>
          <w:szCs w:val="24"/>
          <w:lang w:val="hr-HR"/>
        </w:rPr>
        <w:t>Stečajni upravitelj daje popis imovine – nekretnina stečajnog dužnika sa svim evidentiranim teretima:</w:t>
      </w:r>
    </w:p>
    <w:p w:rsidR="003702BE" w:rsidRPr="003702BE" w:rsidRDefault="003702BE" w:rsidP="003702BE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Poljoprivredno zemljište na k.č.br. 1208/1 u Sisku, k.o. Budaševo-Topolovac, oznake oranica Laktec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pokrenut postupak radi osiguranja novčane tražbine vjerovnika FEROS d.o.o. kod zemljišnoknjižnog odjela Sisak, Općinskog suda u Sisku pod brojem R1-134/2013, određena privremena mjera zabrane otuđenja, opterećenja ili koje druge raspoložbe do pravomoćnog okončanja postupka, pod brojem Z-5474/13 od 31.07.2013.g.</w:t>
      </w:r>
    </w:p>
    <w:p w:rsidR="003702BE" w:rsidRPr="003702BE" w:rsidRDefault="003702BE" w:rsidP="003702BE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Krč, kuća krč, zgrada krč, dvorište krč, livada krč, k.o. Budaševo-Topolovac, Općinski sud u Sisku, k.č.br. 2773 i</w:t>
      </w:r>
      <w:r w:rsidRPr="003702BE">
        <w:rPr>
          <w:b/>
          <w:sz w:val="24"/>
          <w:szCs w:val="24"/>
          <w:lang w:val="hr-HR"/>
        </w:rPr>
        <w:t xml:space="preserve"> </w:t>
      </w:r>
      <w:r w:rsidRPr="003702BE">
        <w:rPr>
          <w:sz w:val="24"/>
          <w:szCs w:val="24"/>
          <w:lang w:val="hr-HR"/>
        </w:rPr>
        <w:t>2775, zk.ul.br. 2138, površine 2012 m2 (po procjeni - elaborat iz 2010.g.)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temeljem rješenja Županijskog suda u Sisku broj Gž-2163/10 od 08.11.2010.g. zabilježena zabrana otuđenja ili opterećenja (vjerovnik Igor Pall), pod brojem Z-5994/10 od 19.11.2010.g.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temeljem Rješenja zemljišnoknjižnog odjela Sisak, Općinskog suda u Sisku o ovrsi broj Ovr-365/13 od 02.04.2013.g. zabilježena ovrha (vjerovnik Igor Pall), pod brojem Z-1305/13 od 01.03.2013.g.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pokrenut postupak radi osiguranja novčane tražbine vjerovnika FEROS d.o.o. kod zemljišnoknjižnog odjela Sisak, Općinskog suda u Sisku pod brojem R1-134/2013, određena privremena mjera zabrane otuđenja, opterećenja ili koje druge raspoložbe do pravomoćnog okončanja postupka, pod brojem Z-5474/13 od 31.07.2013.g.</w:t>
      </w:r>
    </w:p>
    <w:p w:rsidR="003702BE" w:rsidRPr="003702BE" w:rsidRDefault="003702BE" w:rsidP="003702BE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1/4 (vlasništvo) stan-dvosobni, k.o. Sisak Stari, Općinski sud u Sisku, k.č.br. 984/4, zk.ul.br. 4051, poduložak 7, površine 411 m2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temeljem Ugovora o darovanju od 14.01.1994.g. uknjiženo pravo doživotnog uživanja na dijelu jednog dvosobnog stana za korist Panjkret Mijo, pod brojem Z-218/94 od 20.01.1994.g.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uknjiženo pravo zaloga radi osiguranja tražbine u iznosu od 374.699,82 kn glavnice, kte u iznosu od 13.232,89 kn i troškova postupka osiguranja u iznosu od 5.000,00 kn, sve sa pripadajućim zakonskim zateznim kamatama do isplate, za korist RH – zabilježena ovršivost tražbine, pod brojem Z-4168/10 od 30.07.2010.g..</w:t>
      </w:r>
    </w:p>
    <w:p w:rsidR="003702BE" w:rsidRPr="003702BE" w:rsidRDefault="003702BE" w:rsidP="003702BE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1/2 (vlasništvo) stan broj 8, k.o. Volosko, Općinski sud u Opatiji, k.č.br. 152/3, zk.ul.br. 1199, poduložak 8, površine 95 m2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zabilježena tužba radi pobijanja dužnikovih pravnih radnji između tužitelja ADIRA OIL d.o.o. c/a Panjkret Mirele i Davora kao tuženih do pravomoćnog okončanja postupka koji se vodi kod Općinskog suda u Sisku, Stalna služba u Petrinji pod brojem P-370/11, pod brojem Z-5729/11 od 16.06.2011.g.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temeljem Ugovora o jamstvu sa sporazumom o osiguranju novčane tražbine od 17.12.2013.g. uknjiženo pravo zaloga u iznosu od 200.000,00 EUR sa zakonskim zateznim kamatama i svim drugim troškovima za korist ENERGOSPEKTAR d.o.o., pod brojem Z-7464/13 od 18.12.2013.g.</w:t>
      </w:r>
    </w:p>
    <w:p w:rsidR="003702BE" w:rsidRPr="003702BE" w:rsidRDefault="003702BE" w:rsidP="00EB4C5C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Na cjelokupnoj imovini – nekretninama, hipotekarni vjerovnici ostvaruju svoja prava</w:t>
      </w:r>
      <w:r w:rsidR="00EB4C5C">
        <w:rPr>
          <w:sz w:val="24"/>
          <w:szCs w:val="24"/>
          <w:lang w:val="hr-HR"/>
        </w:rPr>
        <w:t xml:space="preserve"> isključivo </w:t>
      </w:r>
      <w:r w:rsidRPr="003702BE">
        <w:rPr>
          <w:sz w:val="24"/>
          <w:szCs w:val="24"/>
          <w:lang w:val="hr-HR"/>
        </w:rPr>
        <w:t>kroz ovršne postupke, naime ni</w:t>
      </w:r>
      <w:r w:rsidR="00EB4C5C">
        <w:rPr>
          <w:sz w:val="24"/>
          <w:szCs w:val="24"/>
          <w:lang w:val="hr-HR"/>
        </w:rPr>
        <w:t>ti</w:t>
      </w:r>
      <w:r w:rsidRPr="003702BE">
        <w:rPr>
          <w:sz w:val="24"/>
          <w:szCs w:val="24"/>
          <w:lang w:val="hr-HR"/>
        </w:rPr>
        <w:t xml:space="preserve"> jedna nekretnina se ne prodaje u stečajnom postupku.</w:t>
      </w:r>
    </w:p>
    <w:p w:rsidR="00CD1F35" w:rsidRPr="003702BE" w:rsidRDefault="00CD1F35" w:rsidP="00333254">
      <w:pPr>
        <w:jc w:val="both"/>
        <w:rPr>
          <w:sz w:val="24"/>
          <w:szCs w:val="24"/>
          <w:lang w:val="hr-HR"/>
        </w:rPr>
      </w:pPr>
    </w:p>
    <w:p w:rsidR="00333254" w:rsidRDefault="005D08A6" w:rsidP="00333254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O</w:t>
      </w:r>
      <w:r w:rsidR="002E2223" w:rsidRPr="003702BE">
        <w:rPr>
          <w:sz w:val="24"/>
          <w:szCs w:val="24"/>
          <w:lang w:val="hr-HR"/>
        </w:rPr>
        <w:t>smim</w:t>
      </w:r>
      <w:r w:rsidR="00333254" w:rsidRPr="003702BE">
        <w:rPr>
          <w:sz w:val="24"/>
          <w:szCs w:val="24"/>
          <w:lang w:val="hr-HR"/>
        </w:rPr>
        <w:t xml:space="preserve"> oglasom za prikupljanje pisanih ponuda za kupnju imovine stečajnog dužnika s rokom prikupljanja ponuda do 29. </w:t>
      </w:r>
      <w:r w:rsidR="002E2223" w:rsidRPr="003702BE">
        <w:rPr>
          <w:sz w:val="24"/>
          <w:szCs w:val="24"/>
          <w:lang w:val="hr-HR"/>
        </w:rPr>
        <w:t>rujna</w:t>
      </w:r>
      <w:r w:rsidR="00333254" w:rsidRPr="003702BE">
        <w:rPr>
          <w:sz w:val="24"/>
          <w:szCs w:val="24"/>
          <w:lang w:val="hr-HR"/>
        </w:rPr>
        <w:t xml:space="preserve"> 2016.g. oglašene su slijedeće vrijednosti:</w:t>
      </w:r>
    </w:p>
    <w:p w:rsidR="00A01EA1" w:rsidRPr="003702BE" w:rsidRDefault="00A01EA1" w:rsidP="00333254">
      <w:pPr>
        <w:jc w:val="both"/>
        <w:rPr>
          <w:sz w:val="24"/>
          <w:szCs w:val="24"/>
          <w:lang w:val="hr-HR"/>
        </w:rPr>
      </w:pP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Bubanj s motorom i priborom za beton 7 m3</w:t>
      </w:r>
    </w:p>
    <w:p w:rsidR="00333254" w:rsidRPr="003702BE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Vrijednost: 39.200,00 kn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Kazeta za prijevode brojila s uređajem</w:t>
      </w:r>
    </w:p>
    <w:p w:rsidR="00333254" w:rsidRPr="003702BE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Vrijednost: 12.000,00 kn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Teretno vozilo TAM 80T50 V-27921, godina proizvodnje 1988., br.šasije 880002340</w:t>
      </w:r>
    </w:p>
    <w:p w:rsidR="00333254" w:rsidRPr="003702BE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Vrijednost: 10.000,00 kn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Teretno vozilo SCANIA, br.šasije XLER4X20004426293</w:t>
      </w:r>
    </w:p>
    <w:p w:rsidR="00333254" w:rsidRPr="003702BE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Vrijednost: 12.000,00 kn</w:t>
      </w:r>
    </w:p>
    <w:p w:rsidR="00333254" w:rsidRPr="003702BE" w:rsidRDefault="00333254" w:rsidP="00645BE8">
      <w:pPr>
        <w:ind w:left="360"/>
        <w:rPr>
          <w:sz w:val="24"/>
          <w:szCs w:val="24"/>
          <w:lang w:val="hr-HR"/>
        </w:rPr>
      </w:pPr>
    </w:p>
    <w:p w:rsidR="001F5A2D" w:rsidRPr="003702BE" w:rsidRDefault="001F5A2D" w:rsidP="00D30E8C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Tijekom stečajnog postupka ostvareno je troškova u iznosu od 1</w:t>
      </w:r>
      <w:r w:rsidR="0092376F">
        <w:rPr>
          <w:sz w:val="24"/>
          <w:szCs w:val="24"/>
          <w:lang w:val="hr-HR"/>
        </w:rPr>
        <w:t>52</w:t>
      </w:r>
      <w:r w:rsidRPr="003702BE">
        <w:rPr>
          <w:sz w:val="24"/>
          <w:szCs w:val="24"/>
          <w:lang w:val="hr-HR"/>
        </w:rPr>
        <w:t>.</w:t>
      </w:r>
      <w:r w:rsidR="0092376F">
        <w:rPr>
          <w:sz w:val="24"/>
          <w:szCs w:val="24"/>
          <w:lang w:val="hr-HR"/>
        </w:rPr>
        <w:t>641</w:t>
      </w:r>
      <w:r w:rsidRPr="003702BE">
        <w:rPr>
          <w:sz w:val="24"/>
          <w:szCs w:val="24"/>
          <w:lang w:val="hr-HR"/>
        </w:rPr>
        <w:t>,</w:t>
      </w:r>
      <w:r w:rsidR="0092376F">
        <w:rPr>
          <w:sz w:val="24"/>
          <w:szCs w:val="24"/>
          <w:lang w:val="hr-HR"/>
        </w:rPr>
        <w:t>79</w:t>
      </w:r>
      <w:r w:rsidRPr="003702BE">
        <w:rPr>
          <w:sz w:val="24"/>
          <w:szCs w:val="24"/>
          <w:lang w:val="hr-HR"/>
        </w:rPr>
        <w:t xml:space="preserve"> kn, a sastoje se od</w:t>
      </w:r>
      <w:r w:rsidR="00D30E8C" w:rsidRPr="003702BE">
        <w:rPr>
          <w:sz w:val="24"/>
          <w:szCs w:val="24"/>
          <w:lang w:val="hr-HR"/>
        </w:rPr>
        <w:t>:</w:t>
      </w:r>
      <w:r w:rsidRPr="003702BE">
        <w:rPr>
          <w:sz w:val="24"/>
          <w:szCs w:val="24"/>
          <w:lang w:val="hr-HR"/>
        </w:rPr>
        <w:t xml:space="preserve"> troškova uredskog pribora</w:t>
      </w:r>
      <w:r w:rsidR="00D30E8C" w:rsidRPr="003702BE">
        <w:rPr>
          <w:sz w:val="24"/>
          <w:szCs w:val="24"/>
          <w:lang w:val="hr-HR"/>
        </w:rPr>
        <w:t>, telefona, sudskih pristojbi i javnobilježničkih troškova</w:t>
      </w:r>
      <w:r w:rsidRPr="003702BE">
        <w:rPr>
          <w:sz w:val="24"/>
          <w:szCs w:val="24"/>
          <w:lang w:val="hr-HR"/>
        </w:rPr>
        <w:t xml:space="preserve">, </w:t>
      </w:r>
      <w:r w:rsidR="00D30E8C" w:rsidRPr="003702BE">
        <w:rPr>
          <w:sz w:val="24"/>
          <w:szCs w:val="24"/>
          <w:lang w:val="hr-HR"/>
        </w:rPr>
        <w:t>naknade banke za vođenje poslovnog računa, troškova knjigovodstvenih usluga, odvjetničkih troškova.</w:t>
      </w:r>
    </w:p>
    <w:p w:rsidR="00D30E8C" w:rsidRPr="003702BE" w:rsidRDefault="00D30E8C" w:rsidP="00D30E8C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Tijekom stečajnog postupka ostvareno je prihoda u iznosu od 177.0</w:t>
      </w:r>
      <w:r w:rsidR="00E25FE3" w:rsidRPr="003702BE">
        <w:rPr>
          <w:sz w:val="24"/>
          <w:szCs w:val="24"/>
          <w:lang w:val="hr-HR"/>
        </w:rPr>
        <w:t>63</w:t>
      </w:r>
      <w:r w:rsidRPr="003702BE">
        <w:rPr>
          <w:sz w:val="24"/>
          <w:szCs w:val="24"/>
          <w:lang w:val="hr-HR"/>
        </w:rPr>
        <w:t>,</w:t>
      </w:r>
      <w:r w:rsidR="00E25FE3" w:rsidRPr="003702BE">
        <w:rPr>
          <w:sz w:val="24"/>
          <w:szCs w:val="24"/>
          <w:lang w:val="hr-HR"/>
        </w:rPr>
        <w:t>77</w:t>
      </w:r>
      <w:r w:rsidRPr="003702BE">
        <w:rPr>
          <w:sz w:val="24"/>
          <w:szCs w:val="24"/>
          <w:lang w:val="hr-HR"/>
        </w:rPr>
        <w:t xml:space="preserve"> kn i to kroz naplate u pokrenutim ovršnim postupcima</w:t>
      </w:r>
      <w:r w:rsidR="0092376F">
        <w:rPr>
          <w:sz w:val="24"/>
          <w:szCs w:val="24"/>
          <w:lang w:val="hr-HR"/>
        </w:rPr>
        <w:t xml:space="preserve"> i </w:t>
      </w:r>
      <w:r w:rsidRPr="003702BE">
        <w:rPr>
          <w:sz w:val="24"/>
          <w:szCs w:val="24"/>
          <w:lang w:val="hr-HR"/>
        </w:rPr>
        <w:t>naplatama po dobivenim presudama</w:t>
      </w:r>
      <w:r w:rsidR="0092376F">
        <w:rPr>
          <w:sz w:val="24"/>
          <w:szCs w:val="24"/>
          <w:lang w:val="hr-HR"/>
        </w:rPr>
        <w:t xml:space="preserve"> u ukupnom iznosu od 176.728,50 kn, te pasivnoj kamati u iznosu od 335,27 kn.</w:t>
      </w:r>
    </w:p>
    <w:p w:rsidR="001F5A2D" w:rsidRPr="003702BE" w:rsidRDefault="001F5A2D" w:rsidP="001F5A2D">
      <w:pPr>
        <w:rPr>
          <w:sz w:val="24"/>
          <w:szCs w:val="24"/>
          <w:lang w:val="hr-HR"/>
        </w:rPr>
      </w:pPr>
    </w:p>
    <w:p w:rsidR="001F5A2D" w:rsidRPr="003702BE" w:rsidRDefault="001F5A2D" w:rsidP="001F5A2D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III. RADNJE KOJE ĆE SE PODUZETI U NAREDNOM RAZDOBLJU</w:t>
      </w:r>
    </w:p>
    <w:p w:rsidR="00270AF3" w:rsidRPr="003702BE" w:rsidRDefault="00270AF3" w:rsidP="00270AF3">
      <w:pPr>
        <w:rPr>
          <w:sz w:val="24"/>
          <w:szCs w:val="24"/>
          <w:lang w:val="hr-HR"/>
        </w:rPr>
      </w:pPr>
    </w:p>
    <w:p w:rsidR="00B324CC" w:rsidRPr="003702BE" w:rsidRDefault="00B324CC" w:rsidP="002E2223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U narednom razdoblju će se n</w:t>
      </w:r>
      <w:r w:rsidR="002E2223" w:rsidRPr="003702BE">
        <w:rPr>
          <w:sz w:val="24"/>
          <w:szCs w:val="24"/>
          <w:lang w:val="hr-HR"/>
        </w:rPr>
        <w:t>astavit</w:t>
      </w:r>
      <w:r w:rsidRPr="003702BE">
        <w:rPr>
          <w:sz w:val="24"/>
          <w:szCs w:val="24"/>
          <w:lang w:val="hr-HR"/>
        </w:rPr>
        <w:t>i</w:t>
      </w:r>
      <w:r w:rsidR="00EB4C5C">
        <w:rPr>
          <w:sz w:val="24"/>
          <w:szCs w:val="24"/>
          <w:lang w:val="hr-HR"/>
        </w:rPr>
        <w:t xml:space="preserve"> sa</w:t>
      </w:r>
      <w:r w:rsidRPr="003702BE">
        <w:rPr>
          <w:sz w:val="24"/>
          <w:szCs w:val="24"/>
          <w:lang w:val="hr-HR"/>
        </w:rPr>
        <w:t>:</w:t>
      </w:r>
    </w:p>
    <w:p w:rsidR="00B324CC" w:rsidRPr="003702BE" w:rsidRDefault="002E2223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urednim vođenjem knjigovodstva stečajnog dužnika i predava</w:t>
      </w:r>
      <w:r w:rsidR="00EB4C5C">
        <w:rPr>
          <w:sz w:val="24"/>
          <w:szCs w:val="24"/>
          <w:lang w:val="hr-HR"/>
        </w:rPr>
        <w:t>njem</w:t>
      </w:r>
      <w:r w:rsidRPr="003702BE">
        <w:rPr>
          <w:sz w:val="24"/>
          <w:szCs w:val="24"/>
          <w:lang w:val="hr-HR"/>
        </w:rPr>
        <w:t xml:space="preserve"> sv</w:t>
      </w:r>
      <w:r w:rsidR="00EB4C5C">
        <w:rPr>
          <w:sz w:val="24"/>
          <w:szCs w:val="24"/>
          <w:lang w:val="hr-HR"/>
        </w:rPr>
        <w:t>ih</w:t>
      </w:r>
      <w:r w:rsidRPr="003702BE">
        <w:rPr>
          <w:sz w:val="24"/>
          <w:szCs w:val="24"/>
          <w:lang w:val="hr-HR"/>
        </w:rPr>
        <w:t xml:space="preserve"> zakonom propisan</w:t>
      </w:r>
      <w:r w:rsidR="00EB4C5C">
        <w:rPr>
          <w:sz w:val="24"/>
          <w:szCs w:val="24"/>
          <w:lang w:val="hr-HR"/>
        </w:rPr>
        <w:t>ih</w:t>
      </w:r>
      <w:r w:rsidRPr="003702BE">
        <w:rPr>
          <w:sz w:val="24"/>
          <w:szCs w:val="24"/>
          <w:lang w:val="hr-HR"/>
        </w:rPr>
        <w:t xml:space="preserve"> izvješća i obra</w:t>
      </w:r>
      <w:r w:rsidR="00EB4C5C">
        <w:rPr>
          <w:sz w:val="24"/>
          <w:szCs w:val="24"/>
          <w:lang w:val="hr-HR"/>
        </w:rPr>
        <w:t>zaca</w:t>
      </w:r>
      <w:r w:rsidRPr="003702BE">
        <w:rPr>
          <w:sz w:val="24"/>
          <w:szCs w:val="24"/>
          <w:lang w:val="hr-HR"/>
        </w:rPr>
        <w:t xml:space="preserve"> nadležnim institucijama</w:t>
      </w:r>
      <w:r w:rsidR="00EB4C5C">
        <w:rPr>
          <w:sz w:val="24"/>
          <w:szCs w:val="24"/>
          <w:lang w:val="hr-HR"/>
        </w:rPr>
        <w:t xml:space="preserve"> do zaključenja stečajnog postupka</w:t>
      </w:r>
    </w:p>
    <w:p w:rsidR="002E2223" w:rsidRPr="003702BE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sudjelovanjem u svim sudskim postupcima koji su u tijeku</w:t>
      </w:r>
    </w:p>
    <w:p w:rsidR="00B324CC" w:rsidRPr="003702BE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oglašavanjem prodaje imovine</w:t>
      </w:r>
      <w:r w:rsidR="00EB4C5C">
        <w:rPr>
          <w:sz w:val="24"/>
          <w:szCs w:val="24"/>
          <w:lang w:val="hr-HR"/>
        </w:rPr>
        <w:t xml:space="preserve"> - pokretnina</w:t>
      </w:r>
      <w:r w:rsidRPr="003702BE">
        <w:rPr>
          <w:sz w:val="24"/>
          <w:szCs w:val="24"/>
          <w:lang w:val="hr-HR"/>
        </w:rPr>
        <w:t xml:space="preserve"> do</w:t>
      </w:r>
      <w:r w:rsidR="00EB4C5C">
        <w:rPr>
          <w:sz w:val="24"/>
          <w:szCs w:val="24"/>
          <w:lang w:val="hr-HR"/>
        </w:rPr>
        <w:t xml:space="preserve"> njihovog </w:t>
      </w:r>
      <w:r w:rsidRPr="003702BE">
        <w:rPr>
          <w:sz w:val="24"/>
          <w:szCs w:val="24"/>
          <w:lang w:val="hr-HR"/>
        </w:rPr>
        <w:t>unovčenja.</w:t>
      </w: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Mjesto i datum </w:t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  <w:t>Stečajni upravitelj</w:t>
      </w:r>
    </w:p>
    <w:p w:rsidR="00DE6A9E" w:rsidRPr="003702BE" w:rsidRDefault="00DE6A9E" w:rsidP="00645BE8">
      <w:pPr>
        <w:rPr>
          <w:sz w:val="24"/>
          <w:szCs w:val="24"/>
          <w:lang w:val="hr-HR"/>
        </w:rPr>
      </w:pPr>
    </w:p>
    <w:p w:rsidR="00645BE8" w:rsidRPr="003702BE" w:rsidRDefault="00DE6A9E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Zagreb, </w:t>
      </w:r>
      <w:r w:rsidR="00F668B1">
        <w:rPr>
          <w:sz w:val="24"/>
          <w:szCs w:val="24"/>
          <w:lang w:val="hr-HR"/>
        </w:rPr>
        <w:t>12</w:t>
      </w:r>
      <w:r w:rsidR="002E2223" w:rsidRPr="003702BE">
        <w:rPr>
          <w:sz w:val="24"/>
          <w:szCs w:val="24"/>
          <w:lang w:val="hr-HR"/>
        </w:rPr>
        <w:t>.09.</w:t>
      </w:r>
      <w:r w:rsidRPr="003702BE">
        <w:rPr>
          <w:sz w:val="24"/>
          <w:szCs w:val="24"/>
          <w:lang w:val="hr-HR"/>
        </w:rPr>
        <w:t>2016.g.</w:t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2E2223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  <w:t>____________________</w:t>
      </w:r>
    </w:p>
    <w:sectPr w:rsidR="00645BE8" w:rsidRPr="003702BE" w:rsidSect="006B0EDE">
      <w:footerReference w:type="even" r:id="rId8"/>
      <w:footerReference w:type="default" r:id="rId9"/>
      <w:pgSz w:w="11906" w:h="16838"/>
      <w:pgMar w:top="1134" w:right="136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DD" w:rsidRDefault="00DB1ADD">
      <w:r>
        <w:separator/>
      </w:r>
    </w:p>
  </w:endnote>
  <w:endnote w:type="continuationSeparator" w:id="0">
    <w:p w:rsidR="00DB1ADD" w:rsidRDefault="00DB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7F4" w:rsidRDefault="002847F4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847F4" w:rsidRDefault="002847F4" w:rsidP="0030231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7F4" w:rsidRDefault="002847F4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30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847F4" w:rsidRDefault="002847F4" w:rsidP="0030231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DD" w:rsidRDefault="00DB1ADD">
      <w:r>
        <w:separator/>
      </w:r>
    </w:p>
  </w:footnote>
  <w:footnote w:type="continuationSeparator" w:id="0">
    <w:p w:rsidR="00DB1ADD" w:rsidRDefault="00DB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778"/>
    <w:multiLevelType w:val="hybridMultilevel"/>
    <w:tmpl w:val="E048D6C6"/>
    <w:lvl w:ilvl="0" w:tplc="79144E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EDE5D2E"/>
    <w:multiLevelType w:val="hybridMultilevel"/>
    <w:tmpl w:val="18D87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10606"/>
    <w:multiLevelType w:val="hybridMultilevel"/>
    <w:tmpl w:val="01B60E00"/>
    <w:lvl w:ilvl="0" w:tplc="8A1A8E2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52B71FF"/>
    <w:multiLevelType w:val="hybridMultilevel"/>
    <w:tmpl w:val="430EEF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F5FA3"/>
    <w:multiLevelType w:val="singleLevel"/>
    <w:tmpl w:val="7CF8DB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49D26CB"/>
    <w:multiLevelType w:val="hybridMultilevel"/>
    <w:tmpl w:val="2FF4F566"/>
    <w:lvl w:ilvl="0" w:tplc="EC82BC9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5413DE"/>
    <w:multiLevelType w:val="hybridMultilevel"/>
    <w:tmpl w:val="DF8C85EA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8E70DB"/>
    <w:multiLevelType w:val="hybridMultilevel"/>
    <w:tmpl w:val="34C4B3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46"/>
    <w:rsid w:val="00013857"/>
    <w:rsid w:val="0001527F"/>
    <w:rsid w:val="00037D67"/>
    <w:rsid w:val="000571A0"/>
    <w:rsid w:val="000603BA"/>
    <w:rsid w:val="0009194C"/>
    <w:rsid w:val="00094308"/>
    <w:rsid w:val="000B68D4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646BE"/>
    <w:rsid w:val="00186400"/>
    <w:rsid w:val="001C3F7D"/>
    <w:rsid w:val="001D251C"/>
    <w:rsid w:val="001D2962"/>
    <w:rsid w:val="001F5A2D"/>
    <w:rsid w:val="00200442"/>
    <w:rsid w:val="002275FF"/>
    <w:rsid w:val="00230E88"/>
    <w:rsid w:val="002313D5"/>
    <w:rsid w:val="0023228E"/>
    <w:rsid w:val="0025080B"/>
    <w:rsid w:val="00260926"/>
    <w:rsid w:val="00270AF3"/>
    <w:rsid w:val="002847F4"/>
    <w:rsid w:val="00294CC9"/>
    <w:rsid w:val="002A0573"/>
    <w:rsid w:val="002A0844"/>
    <w:rsid w:val="002A2D2E"/>
    <w:rsid w:val="002A681F"/>
    <w:rsid w:val="002B14AC"/>
    <w:rsid w:val="002E2223"/>
    <w:rsid w:val="002E247C"/>
    <w:rsid w:val="002F05F3"/>
    <w:rsid w:val="002F50F5"/>
    <w:rsid w:val="00302312"/>
    <w:rsid w:val="00311CF1"/>
    <w:rsid w:val="00315059"/>
    <w:rsid w:val="00333254"/>
    <w:rsid w:val="00364AEE"/>
    <w:rsid w:val="003702BE"/>
    <w:rsid w:val="003761A2"/>
    <w:rsid w:val="00376B08"/>
    <w:rsid w:val="00383CDF"/>
    <w:rsid w:val="00391AE9"/>
    <w:rsid w:val="0039258B"/>
    <w:rsid w:val="003A3BAB"/>
    <w:rsid w:val="003C3D30"/>
    <w:rsid w:val="003D6289"/>
    <w:rsid w:val="00414E97"/>
    <w:rsid w:val="00421C46"/>
    <w:rsid w:val="004336B4"/>
    <w:rsid w:val="00434950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7B98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57AC8"/>
    <w:rsid w:val="0058428A"/>
    <w:rsid w:val="005864F3"/>
    <w:rsid w:val="00593BAE"/>
    <w:rsid w:val="005A1F54"/>
    <w:rsid w:val="005B5308"/>
    <w:rsid w:val="005B5334"/>
    <w:rsid w:val="005C209C"/>
    <w:rsid w:val="005D08A6"/>
    <w:rsid w:val="00602C3B"/>
    <w:rsid w:val="006062B3"/>
    <w:rsid w:val="00621AD1"/>
    <w:rsid w:val="00623E02"/>
    <w:rsid w:val="00626A2A"/>
    <w:rsid w:val="00627020"/>
    <w:rsid w:val="00642D3F"/>
    <w:rsid w:val="00645BE8"/>
    <w:rsid w:val="006521B0"/>
    <w:rsid w:val="00660A07"/>
    <w:rsid w:val="00670A51"/>
    <w:rsid w:val="00675D06"/>
    <w:rsid w:val="00694468"/>
    <w:rsid w:val="006948A7"/>
    <w:rsid w:val="006952B2"/>
    <w:rsid w:val="006A0800"/>
    <w:rsid w:val="006B0EDE"/>
    <w:rsid w:val="006B0F34"/>
    <w:rsid w:val="006B2A59"/>
    <w:rsid w:val="006C0394"/>
    <w:rsid w:val="006C1567"/>
    <w:rsid w:val="006D6ADC"/>
    <w:rsid w:val="006E3960"/>
    <w:rsid w:val="006F2E17"/>
    <w:rsid w:val="006F5F17"/>
    <w:rsid w:val="00714750"/>
    <w:rsid w:val="00735F3C"/>
    <w:rsid w:val="00745D55"/>
    <w:rsid w:val="00747E45"/>
    <w:rsid w:val="007542B0"/>
    <w:rsid w:val="007678A4"/>
    <w:rsid w:val="00773C86"/>
    <w:rsid w:val="007849F1"/>
    <w:rsid w:val="00790143"/>
    <w:rsid w:val="007972C9"/>
    <w:rsid w:val="007A5A51"/>
    <w:rsid w:val="007B6D9D"/>
    <w:rsid w:val="007C64DB"/>
    <w:rsid w:val="007D68C1"/>
    <w:rsid w:val="007E65FB"/>
    <w:rsid w:val="007F42B3"/>
    <w:rsid w:val="008229CD"/>
    <w:rsid w:val="00822F32"/>
    <w:rsid w:val="008306A8"/>
    <w:rsid w:val="00830B42"/>
    <w:rsid w:val="0085795D"/>
    <w:rsid w:val="00862AF6"/>
    <w:rsid w:val="00870EA2"/>
    <w:rsid w:val="008A4904"/>
    <w:rsid w:val="008C38D1"/>
    <w:rsid w:val="008F69C2"/>
    <w:rsid w:val="00903B75"/>
    <w:rsid w:val="00912304"/>
    <w:rsid w:val="00913A33"/>
    <w:rsid w:val="00915736"/>
    <w:rsid w:val="00915795"/>
    <w:rsid w:val="0092376F"/>
    <w:rsid w:val="00926800"/>
    <w:rsid w:val="0094172D"/>
    <w:rsid w:val="009503CC"/>
    <w:rsid w:val="00953E35"/>
    <w:rsid w:val="0095436F"/>
    <w:rsid w:val="009646B5"/>
    <w:rsid w:val="009713D9"/>
    <w:rsid w:val="009751A8"/>
    <w:rsid w:val="009774DF"/>
    <w:rsid w:val="009C47F4"/>
    <w:rsid w:val="009E1776"/>
    <w:rsid w:val="009F4566"/>
    <w:rsid w:val="00A01EA1"/>
    <w:rsid w:val="00A0568C"/>
    <w:rsid w:val="00A100EF"/>
    <w:rsid w:val="00A17E0E"/>
    <w:rsid w:val="00A42C42"/>
    <w:rsid w:val="00A53B83"/>
    <w:rsid w:val="00A65E84"/>
    <w:rsid w:val="00A6711C"/>
    <w:rsid w:val="00A76AAD"/>
    <w:rsid w:val="00A85A88"/>
    <w:rsid w:val="00A95208"/>
    <w:rsid w:val="00AD5312"/>
    <w:rsid w:val="00AE0B3C"/>
    <w:rsid w:val="00B25735"/>
    <w:rsid w:val="00B324CC"/>
    <w:rsid w:val="00B368E2"/>
    <w:rsid w:val="00B512EB"/>
    <w:rsid w:val="00B53F33"/>
    <w:rsid w:val="00B66AAF"/>
    <w:rsid w:val="00B83EB6"/>
    <w:rsid w:val="00B9155A"/>
    <w:rsid w:val="00BA1B7D"/>
    <w:rsid w:val="00BB215D"/>
    <w:rsid w:val="00BB77EC"/>
    <w:rsid w:val="00BE21CF"/>
    <w:rsid w:val="00BE44B2"/>
    <w:rsid w:val="00BF0070"/>
    <w:rsid w:val="00BF10B1"/>
    <w:rsid w:val="00BF13D6"/>
    <w:rsid w:val="00C012C9"/>
    <w:rsid w:val="00C05765"/>
    <w:rsid w:val="00C22E43"/>
    <w:rsid w:val="00C3581D"/>
    <w:rsid w:val="00C37E6B"/>
    <w:rsid w:val="00C46066"/>
    <w:rsid w:val="00C57F10"/>
    <w:rsid w:val="00C61648"/>
    <w:rsid w:val="00C7182F"/>
    <w:rsid w:val="00C764A8"/>
    <w:rsid w:val="00C802B5"/>
    <w:rsid w:val="00C83F76"/>
    <w:rsid w:val="00C8435A"/>
    <w:rsid w:val="00C84DCD"/>
    <w:rsid w:val="00C8680D"/>
    <w:rsid w:val="00C91049"/>
    <w:rsid w:val="00C946EB"/>
    <w:rsid w:val="00CA4672"/>
    <w:rsid w:val="00CA51AC"/>
    <w:rsid w:val="00CB1549"/>
    <w:rsid w:val="00CC3DB1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6657"/>
    <w:rsid w:val="00DB1ADD"/>
    <w:rsid w:val="00DB1C17"/>
    <w:rsid w:val="00DB68C5"/>
    <w:rsid w:val="00DD541D"/>
    <w:rsid w:val="00DE08C4"/>
    <w:rsid w:val="00DE6A9E"/>
    <w:rsid w:val="00E00F12"/>
    <w:rsid w:val="00E064BC"/>
    <w:rsid w:val="00E11018"/>
    <w:rsid w:val="00E240E9"/>
    <w:rsid w:val="00E25FE3"/>
    <w:rsid w:val="00E313A2"/>
    <w:rsid w:val="00E426FF"/>
    <w:rsid w:val="00E50B54"/>
    <w:rsid w:val="00E60B3E"/>
    <w:rsid w:val="00E831CA"/>
    <w:rsid w:val="00E94A07"/>
    <w:rsid w:val="00EB4C5C"/>
    <w:rsid w:val="00EC29B9"/>
    <w:rsid w:val="00EC699A"/>
    <w:rsid w:val="00EC7F42"/>
    <w:rsid w:val="00ED1323"/>
    <w:rsid w:val="00EE6617"/>
    <w:rsid w:val="00EE6D20"/>
    <w:rsid w:val="00EF07D0"/>
    <w:rsid w:val="00EF135E"/>
    <w:rsid w:val="00F05682"/>
    <w:rsid w:val="00F22F25"/>
    <w:rsid w:val="00F24582"/>
    <w:rsid w:val="00F364DE"/>
    <w:rsid w:val="00F37E73"/>
    <w:rsid w:val="00F425E4"/>
    <w:rsid w:val="00F5222F"/>
    <w:rsid w:val="00F62C63"/>
    <w:rsid w:val="00F64EDD"/>
    <w:rsid w:val="00F668B1"/>
    <w:rsid w:val="00F67F76"/>
    <w:rsid w:val="00F70D05"/>
    <w:rsid w:val="00F72E65"/>
    <w:rsid w:val="00F84A7C"/>
    <w:rsid w:val="00F86F70"/>
    <w:rsid w:val="00FA4F7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Glumina banka d</vt:lpstr>
    </vt:vector>
  </TitlesOfParts>
  <Company>-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Glumina banka d</dc:title>
  <dc:creator>KB</dc:creator>
  <cp:lastModifiedBy>Kristina Švajger</cp:lastModifiedBy>
  <cp:revision>2</cp:revision>
  <cp:lastPrinted>2016-05-10T12:42:00Z</cp:lastPrinted>
  <dcterms:created xsi:type="dcterms:W3CDTF">2016-10-04T08:28:00Z</dcterms:created>
  <dcterms:modified xsi:type="dcterms:W3CDTF">2016-10-04T08:28:00Z</dcterms:modified>
</cp:coreProperties>
</file>